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AE454" w14:textId="77777777" w:rsidR="00F17532" w:rsidRPr="00C727B1" w:rsidRDefault="00F17532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0" w:name="_Hlk23118748"/>
    </w:p>
    <w:p w14:paraId="7243B701" w14:textId="57CED347" w:rsidR="007A339A" w:rsidRDefault="005E6D6D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727B1">
        <w:rPr>
          <w:rFonts w:cstheme="minorHAnsi"/>
          <w:b/>
          <w:bCs/>
          <w:sz w:val="24"/>
          <w:szCs w:val="24"/>
        </w:rPr>
        <w:t xml:space="preserve">CRONOGRAMA DE APRESENTAÇÃO – ARTIGOS CIENTÍFICOS E RELATOS TÉCNICOS </w:t>
      </w:r>
      <w:r w:rsidR="004B30A4">
        <w:rPr>
          <w:rFonts w:cstheme="minorHAnsi"/>
          <w:b/>
          <w:bCs/>
          <w:sz w:val="24"/>
          <w:szCs w:val="24"/>
        </w:rPr>
        <w:t>APROVADOS PARA O XIII CIDESPORT – 2026</w:t>
      </w:r>
    </w:p>
    <w:p w14:paraId="05527C6C" w14:textId="77777777" w:rsidR="004B30A4" w:rsidRDefault="004B30A4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F354EB8" w14:textId="1CEBC0EA" w:rsidR="004B30A4" w:rsidRPr="00597095" w:rsidRDefault="004B30A4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97095">
        <w:rPr>
          <w:rFonts w:cstheme="minorHAnsi"/>
          <w:b/>
          <w:bCs/>
          <w:sz w:val="24"/>
          <w:szCs w:val="24"/>
        </w:rPr>
        <w:t>DIA 05/11/2026</w:t>
      </w:r>
    </w:p>
    <w:p w14:paraId="180EB0D2" w14:textId="4D0AF7D8" w:rsidR="004B30A4" w:rsidRPr="00597095" w:rsidRDefault="004B30A4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97095">
        <w:rPr>
          <w:rFonts w:cstheme="minorHAnsi"/>
          <w:b/>
          <w:bCs/>
          <w:sz w:val="24"/>
          <w:szCs w:val="24"/>
        </w:rPr>
        <w:t>Sala 1 – das 9h às 10h – ONLINE</w:t>
      </w:r>
    </w:p>
    <w:p w14:paraId="70020B87" w14:textId="18AADB1F" w:rsidR="007E3BF1" w:rsidRDefault="007E3BF1" w:rsidP="006F0D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97095">
        <w:rPr>
          <w:rFonts w:cstheme="minorHAnsi"/>
          <w:b/>
          <w:bCs/>
          <w:sz w:val="24"/>
          <w:szCs w:val="24"/>
        </w:rPr>
        <w:t xml:space="preserve">LINK: </w:t>
      </w:r>
      <w:r w:rsidR="00597095" w:rsidRPr="00597095">
        <w:rPr>
          <w:rFonts w:cstheme="minorHAnsi"/>
          <w:b/>
          <w:bCs/>
          <w:sz w:val="24"/>
          <w:szCs w:val="24"/>
        </w:rPr>
        <w:t>https://teams.microsoft.com/meet/244038128185266?p=mgLaSMbDNCloLOaXqi</w:t>
      </w:r>
    </w:p>
    <w:p w14:paraId="374B53C9" w14:textId="754F3FCE" w:rsidR="004B30A4" w:rsidRDefault="006628CF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Prof.</w:t>
      </w:r>
      <w:r w:rsidR="00F213A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Dr. GABRIEL CREMONA PARMA - Professor do Programa de Pós-Graduação em Administração da UNISUL</w:t>
      </w:r>
    </w:p>
    <w:p w14:paraId="6F83B362" w14:textId="77777777" w:rsidR="006628CF" w:rsidRPr="006628CF" w:rsidRDefault="006628CF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6"/>
        <w:gridCol w:w="4743"/>
      </w:tblGrid>
      <w:tr w:rsidR="00781BA9" w:rsidRPr="00A351CB" w14:paraId="32097EBD" w14:textId="77777777" w:rsidTr="00525A47">
        <w:trPr>
          <w:trHeight w:val="920"/>
        </w:trPr>
        <w:tc>
          <w:tcPr>
            <w:tcW w:w="0" w:type="auto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E57D6" w14:textId="77777777" w:rsidR="00781BA9" w:rsidRPr="00A351CB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APLICAÇÃO DE POLÍMEROS ASSOCIADOS À ÁGUA DE REUSO PARA CONTROLE DE MATERIAL PARTICULADO EM PILHAS DE MINÉRIO DE FERRO</w:t>
            </w:r>
          </w:p>
        </w:tc>
        <w:tc>
          <w:tcPr>
            <w:tcW w:w="0" w:type="auto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C6DB5" w14:textId="77777777" w:rsidR="00781BA9" w:rsidRPr="00A351CB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FABIANA PENNA PADILHA; ANA ABIGAIL; LEONARDO YUSSA; LUCAS DE MORAIS SILVA; VICTOR ARAUJO</w:t>
            </w:r>
          </w:p>
        </w:tc>
      </w:tr>
      <w:tr w:rsidR="00781BA9" w:rsidRPr="00A351CB" w14:paraId="542CD2D6" w14:textId="77777777" w:rsidTr="00525A47">
        <w:trPr>
          <w:trHeight w:val="920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FE52A" w14:textId="77777777" w:rsidR="00781BA9" w:rsidRPr="00A351CB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CONECTANDO INSTITUIÇÕES E TRANSFORMANDO COMUNIDADES: GOVERNANÇA COLABORATIVA PARA RECUPERAÇÃO DE INFRAESTRUTURA CRÍTICA E MITIGAÇÃO DE RISCOS SOCIOAMBIENTAIS NA COMUNIDADE DO FUMACÊ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74131" w14:textId="77777777" w:rsidR="00781BA9" w:rsidRPr="00A351CB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PAULO DE BRITO; FERNANDO BARROS; ISABELA LAMEIRA; KERSSYA GOMES; ALAN MATOS</w:t>
            </w:r>
          </w:p>
        </w:tc>
      </w:tr>
      <w:tr w:rsidR="00781BA9" w:rsidRPr="00A351CB" w14:paraId="4633BE75" w14:textId="77777777" w:rsidTr="00781BA9">
        <w:trPr>
          <w:trHeight w:val="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32D22" w14:textId="77777777" w:rsidR="00781BA9" w:rsidRPr="00097211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97211">
              <w:rPr>
                <w:rFonts w:cstheme="minorHAnsi"/>
                <w:color w:val="000000"/>
                <w:sz w:val="24"/>
                <w:szCs w:val="24"/>
              </w:rPr>
              <w:t>APLICAÇÃO DA INSPEÇÃO BASEADA EM RISCO EM DUTOS DE TERMINAIS TERRESTRES: O CASO DAS LINHAS TRONCO DE DUTOS DE TRANFERÊNCIA DE GRANÉIS LÍQUIDOS NO PORTO DO ITAQUI EM SÃO LUÍS – MA.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73E75" w14:textId="77777777" w:rsidR="00781BA9" w:rsidRPr="00097211" w:rsidRDefault="00781BA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97211">
              <w:rPr>
                <w:rFonts w:cstheme="minorHAnsi"/>
                <w:color w:val="000000"/>
                <w:sz w:val="24"/>
                <w:szCs w:val="24"/>
              </w:rPr>
              <w:t>MÁRCIO DANILO BAHIA NASCIMENTO</w:t>
            </w:r>
          </w:p>
        </w:tc>
      </w:tr>
    </w:tbl>
    <w:p w14:paraId="0D05B917" w14:textId="77777777" w:rsidR="00781BA9" w:rsidRDefault="00781BA9" w:rsidP="007E3BF1">
      <w:pPr>
        <w:spacing w:after="0" w:line="240" w:lineRule="auto"/>
        <w:rPr>
          <w:rFonts w:cstheme="minorHAnsi"/>
          <w:sz w:val="24"/>
          <w:szCs w:val="24"/>
        </w:rPr>
      </w:pPr>
    </w:p>
    <w:p w14:paraId="3F1D3400" w14:textId="77777777" w:rsidR="007E3BF1" w:rsidRDefault="007E3BF1" w:rsidP="007E3BF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E60AF4D" w14:textId="77777777" w:rsidR="007E3BF1" w:rsidRPr="00651678" w:rsidRDefault="007E3BF1" w:rsidP="007E3BF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51678">
        <w:rPr>
          <w:rFonts w:cstheme="minorHAnsi"/>
          <w:b/>
          <w:bCs/>
          <w:sz w:val="24"/>
          <w:szCs w:val="24"/>
        </w:rPr>
        <w:t>DIA 05/11/2026</w:t>
      </w:r>
    </w:p>
    <w:p w14:paraId="3E320BDE" w14:textId="53621464" w:rsidR="007E3BF1" w:rsidRPr="00651678" w:rsidRDefault="007E3BF1" w:rsidP="007E3BF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51678">
        <w:rPr>
          <w:rFonts w:cstheme="minorHAnsi"/>
          <w:b/>
          <w:bCs/>
          <w:sz w:val="24"/>
          <w:szCs w:val="24"/>
        </w:rPr>
        <w:t xml:space="preserve">Sala 1 – das </w:t>
      </w:r>
      <w:r w:rsidR="00651678">
        <w:rPr>
          <w:rFonts w:cstheme="minorHAnsi"/>
          <w:b/>
          <w:bCs/>
          <w:sz w:val="24"/>
          <w:szCs w:val="24"/>
        </w:rPr>
        <w:t>10:30</w:t>
      </w:r>
      <w:r w:rsidRPr="00651678">
        <w:rPr>
          <w:rFonts w:cstheme="minorHAnsi"/>
          <w:b/>
          <w:bCs/>
          <w:sz w:val="24"/>
          <w:szCs w:val="24"/>
        </w:rPr>
        <w:t>h às 1</w:t>
      </w:r>
      <w:r w:rsidR="00651678">
        <w:rPr>
          <w:rFonts w:cstheme="minorHAnsi"/>
          <w:b/>
          <w:bCs/>
          <w:sz w:val="24"/>
          <w:szCs w:val="24"/>
        </w:rPr>
        <w:t>2</w:t>
      </w:r>
      <w:r w:rsidRPr="00651678">
        <w:rPr>
          <w:rFonts w:cstheme="minorHAnsi"/>
          <w:b/>
          <w:bCs/>
          <w:sz w:val="24"/>
          <w:szCs w:val="24"/>
        </w:rPr>
        <w:t>h – ONLINE</w:t>
      </w:r>
    </w:p>
    <w:p w14:paraId="339D3949" w14:textId="44B158CB" w:rsidR="007E3BF1" w:rsidRDefault="007E3BF1" w:rsidP="007E3BF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51678">
        <w:rPr>
          <w:rFonts w:cstheme="minorHAnsi"/>
          <w:b/>
          <w:bCs/>
          <w:sz w:val="24"/>
          <w:szCs w:val="24"/>
        </w:rPr>
        <w:t xml:space="preserve">LINK: </w:t>
      </w:r>
      <w:r w:rsidR="00651678" w:rsidRPr="00651678">
        <w:rPr>
          <w:rFonts w:cstheme="minorHAnsi"/>
          <w:b/>
          <w:bCs/>
          <w:sz w:val="24"/>
          <w:szCs w:val="24"/>
        </w:rPr>
        <w:t>https://teams.microsoft.com/meet/244038128185266?p=mgLaSMbDNCloLOaXqi</w:t>
      </w:r>
    </w:p>
    <w:p w14:paraId="20FE16E5" w14:textId="095DFA12" w:rsidR="007E3BF1" w:rsidRDefault="007E3BF1" w:rsidP="007E3BF1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Prof.</w:t>
      </w:r>
      <w:r w:rsidR="00F213A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Dr. GABRIEL CREMONA PARMA - Professor do Programa de Pós-Graduação em Administração da UNISUL</w:t>
      </w:r>
    </w:p>
    <w:p w14:paraId="50FA1F46" w14:textId="77777777" w:rsidR="00781BA9" w:rsidRDefault="00781BA9" w:rsidP="007E3BF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7564AF" w:rsidRPr="00A351CB" w14:paraId="0683E990" w14:textId="77777777" w:rsidTr="00525A47"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F65CC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PRÁTICAS DE REDUÇÃO DE EMISSÃO CARBONO NO SETOR PORTUÁRIO: UMA PROPOSTA DE REVISÃO SISTEMÁTICA DA LITERATURA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12E8F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FRANCINE DA SILVA BORGES; ANDRÉ ANDRADE LONGARAY</w:t>
            </w:r>
          </w:p>
        </w:tc>
      </w:tr>
      <w:tr w:rsidR="007564AF" w:rsidRPr="00A351CB" w14:paraId="400869CD" w14:textId="77777777" w:rsidTr="00525A47"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3E2FA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ÍNDICE DE DESEMPENHO DE CIBERSEGURANÇA PORTUÁRIA (IDCP): UM SISTEMA DE INDICADORES PARA RESILIÊNCIA OPERACIONAL COM EVIDÊNCIAS DE CAMPO EM TRÊS TERMINAIS DE SANTA CATARINA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743FF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LUIZ EDUARDO SIMÃO; CARINE DOMINGUEZ-PÉRY; ROSANA VAZ BARBOSA DANGUI</w:t>
            </w:r>
          </w:p>
        </w:tc>
      </w:tr>
      <w:tr w:rsidR="007564AF" w:rsidRPr="00A351CB" w14:paraId="0EFA4746" w14:textId="77777777" w:rsidTr="00525A47"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FA0FC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lastRenderedPageBreak/>
              <w:t>TRANSIÇÃO PORTUÁRIA E RESILIÊNCIA REGIONAL: OS IMPACTOS DO ENCERRAMENTO DE UM OPERADOR DE TERMINAL NO VALE DO ITAJAÍ (2022–2024)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FB046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MARIA CLARA SENGER DA SILVA; SILVANA ZIETZ ALVES DOS SANTOS; LAIS CAPPELLESSO; LUIZ EDUARDO SIMÃO</w:t>
            </w:r>
          </w:p>
        </w:tc>
      </w:tr>
      <w:tr w:rsidR="007564AF" w:rsidRPr="00A351CB" w14:paraId="229D87F3" w14:textId="77777777" w:rsidTr="00525A47"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CF3BD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AVALIAÇÃO DO DESEMPENHO DA LOGÍSTICA SUSTENTÁVEL: UMA REVISÃO SISTEMÁTICA DA LITERATURA E AGENDA DE PESQUISA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F730C" w14:textId="77777777" w:rsidR="007564AF" w:rsidRPr="00A351CB" w:rsidRDefault="007564A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ANDREIA LUCIANA DA ROSA SCHARMACH; LUIZ EDUARDO SIMÃO</w:t>
            </w:r>
          </w:p>
        </w:tc>
      </w:tr>
    </w:tbl>
    <w:p w14:paraId="4AE7D7B4" w14:textId="77777777" w:rsidR="00640E8D" w:rsidRDefault="00640E8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7681F29" w14:textId="77777777" w:rsidR="00640E8D" w:rsidRDefault="00640E8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F19288F" w14:textId="77777777" w:rsidR="007F6302" w:rsidRPr="00CF375B" w:rsidRDefault="007F6302" w:rsidP="007F630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F375B">
        <w:rPr>
          <w:rFonts w:cstheme="minorHAnsi"/>
          <w:b/>
          <w:bCs/>
          <w:sz w:val="24"/>
          <w:szCs w:val="24"/>
        </w:rPr>
        <w:t>DIA 05/11/2026</w:t>
      </w:r>
    </w:p>
    <w:p w14:paraId="5335B736" w14:textId="275D387A" w:rsidR="007F6302" w:rsidRPr="00CF375B" w:rsidRDefault="007F6302" w:rsidP="007F630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F375B">
        <w:rPr>
          <w:rFonts w:cstheme="minorHAnsi"/>
          <w:b/>
          <w:bCs/>
          <w:sz w:val="24"/>
          <w:szCs w:val="24"/>
        </w:rPr>
        <w:t>Sala 1 – das 14h às 16h – ONLINE</w:t>
      </w:r>
    </w:p>
    <w:p w14:paraId="4EC27479" w14:textId="7573D218" w:rsidR="007F6302" w:rsidRDefault="007F6302" w:rsidP="007F630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F375B">
        <w:rPr>
          <w:rFonts w:cstheme="minorHAnsi"/>
          <w:b/>
          <w:bCs/>
          <w:sz w:val="24"/>
          <w:szCs w:val="24"/>
        </w:rPr>
        <w:t xml:space="preserve">LINK: </w:t>
      </w:r>
      <w:r w:rsidR="00CF375B" w:rsidRPr="00CF375B">
        <w:rPr>
          <w:rFonts w:cstheme="minorHAnsi"/>
          <w:b/>
          <w:bCs/>
          <w:sz w:val="24"/>
          <w:szCs w:val="24"/>
        </w:rPr>
        <w:t xml:space="preserve">https://teams.microsoft.com/meet/244038128185266?p=mgLaSMbDNCloLOaXqi </w:t>
      </w:r>
    </w:p>
    <w:p w14:paraId="14FB2857" w14:textId="4D0CA817" w:rsidR="007F6302" w:rsidRDefault="007F6302" w:rsidP="007F6302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Prof. Dr. ANDRÉ ANDRADE LONGARAY</w:t>
      </w:r>
      <w:r w:rsidR="006C38A5">
        <w:rPr>
          <w:rFonts w:cstheme="minorHAnsi"/>
          <w:sz w:val="24"/>
          <w:szCs w:val="24"/>
        </w:rPr>
        <w:t xml:space="preserve"> –</w:t>
      </w:r>
      <w:r>
        <w:rPr>
          <w:rFonts w:cstheme="minorHAnsi"/>
          <w:sz w:val="24"/>
          <w:szCs w:val="24"/>
        </w:rPr>
        <w:t xml:space="preserve"> </w:t>
      </w:r>
      <w:r w:rsidR="006C38A5">
        <w:rPr>
          <w:rFonts w:cstheme="minorHAnsi"/>
          <w:sz w:val="24"/>
          <w:szCs w:val="24"/>
        </w:rPr>
        <w:t>Coordenador</w:t>
      </w:r>
      <w:r>
        <w:rPr>
          <w:rFonts w:cstheme="minorHAnsi"/>
          <w:sz w:val="24"/>
          <w:szCs w:val="24"/>
        </w:rPr>
        <w:t xml:space="preserve"> do Programa de Pós-Graduação em </w:t>
      </w:r>
      <w:r w:rsidR="006C38A5">
        <w:rPr>
          <w:rFonts w:cstheme="minorHAnsi"/>
          <w:sz w:val="24"/>
          <w:szCs w:val="24"/>
        </w:rPr>
        <w:t>Modelagem Computacional da FURG</w:t>
      </w:r>
    </w:p>
    <w:p w14:paraId="729311A7" w14:textId="77777777" w:rsidR="007F6302" w:rsidRDefault="007F6302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6F0839" w:rsidRPr="00A351CB" w14:paraId="7F5C2810" w14:textId="77777777" w:rsidTr="00525A47">
        <w:trPr>
          <w:trHeight w:val="920"/>
        </w:trPr>
        <w:tc>
          <w:tcPr>
            <w:tcW w:w="8784" w:type="dxa"/>
            <w:vAlign w:val="bottom"/>
            <w:hideMark/>
          </w:tcPr>
          <w:p w14:paraId="1DD9CD6F" w14:textId="77777777" w:rsidR="006F0839" w:rsidRPr="00A351CB" w:rsidRDefault="006F0839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ANÁLISE ENTRE O PRODUTO INTERNO BRUTO E A MOVIMENTAÇÃO DOS PORTOS DA CODEBA: UMA ABORDAGEM VIA MODELOS VAR E VECM</w:t>
            </w:r>
          </w:p>
        </w:tc>
        <w:tc>
          <w:tcPr>
            <w:tcW w:w="5665" w:type="dxa"/>
            <w:vAlign w:val="bottom"/>
            <w:hideMark/>
          </w:tcPr>
          <w:p w14:paraId="47AAD28C" w14:textId="77777777" w:rsidR="006F0839" w:rsidRPr="00A351CB" w:rsidRDefault="006F0839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TYAGO OLIVEIRA DO CARMO; DEIVISON DE SENA PINTO</w:t>
            </w:r>
          </w:p>
        </w:tc>
      </w:tr>
      <w:tr w:rsidR="006F0839" w:rsidRPr="00A351CB" w14:paraId="18C4B651" w14:textId="77777777" w:rsidTr="00525A47">
        <w:tblPrEx>
          <w:tblCellMar>
            <w:left w:w="0" w:type="dxa"/>
            <w:right w:w="0" w:type="dxa"/>
          </w:tblCellMar>
        </w:tblPrEx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9DA89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OTIMIZAÇÃO DA FILA DE NAVIOS: UMA ANÁLISE DE UM TERMINAL MARÍTIMO DE MINÉRIO DE FERRO EM SÃO LUÍS DO MARANHÃO.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182D4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ERIK COSTA; TADEU GOMES TEIXEIRA</w:t>
            </w:r>
          </w:p>
        </w:tc>
      </w:tr>
      <w:tr w:rsidR="006F0839" w:rsidRPr="00A351CB" w14:paraId="2B852267" w14:textId="77777777" w:rsidTr="00525A47">
        <w:tblPrEx>
          <w:tblCellMar>
            <w:left w:w="0" w:type="dxa"/>
            <w:right w:w="0" w:type="dxa"/>
          </w:tblCellMar>
        </w:tblPrEx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2F6D9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A IMPORTÂNCIA DA CAPACIDADE DE RESILIÊNCIA E CONTINGENCIAMENTO PARA O ENFRENTAMENTO DOS IMPACTOS NO DOMÍNIO DOS MARES E EFEITOS DECORRENTES DE EVENTOS ADVERSOS E, OU, EXTREMOS NO AMBIENTE TRANSOCEÂNICO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4D03B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ROBSON PACHECO DE SOUZA; PAULO BANCOVSKY</w:t>
            </w:r>
          </w:p>
        </w:tc>
      </w:tr>
      <w:tr w:rsidR="006F0839" w:rsidRPr="00A351CB" w14:paraId="10A71E6E" w14:textId="77777777" w:rsidTr="00525A47">
        <w:tblPrEx>
          <w:tblCellMar>
            <w:left w:w="0" w:type="dxa"/>
            <w:right w:w="0" w:type="dxa"/>
          </w:tblCellMar>
        </w:tblPrEx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5A163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AVALIAÇÃO OPERACIONAL E GEOTÉCNICA DE BACIAS DE SEDIMENTAÇÃO COM ABORDAGEM INTEGRADA BASEADA EM DADOS: ESTUDO DE CASO EM TERMINAL PORTUÁRIO DE MINÉRIO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D0FE1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PAULO DE BRITO; JOSÉ SOUZA; ELIZE MADEIRA; ISABELA LAMEIRA; DARLIELY SÁ</w:t>
            </w:r>
          </w:p>
        </w:tc>
      </w:tr>
      <w:tr w:rsidR="006F0839" w:rsidRPr="00A351CB" w14:paraId="4CD80898" w14:textId="77777777" w:rsidTr="00525A47">
        <w:tblPrEx>
          <w:tblCellMar>
            <w:left w:w="0" w:type="dxa"/>
            <w:right w:w="0" w:type="dxa"/>
          </w:tblCellMar>
        </w:tblPrEx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726D1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DA PERCEPÇÃO À RECONFIGURAÇÃO: A TORRE DE CONTROLE DE DEPOTS DE CONTÊINERES VAZIOS COMO APLICAÇÃO EMPÍRICA DO FRAMEWORK DE CONFIGURAÇÃO–ADAPTAÇÃO DINÂMICA (CAD)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91D5C" w14:textId="77777777" w:rsidR="006F0839" w:rsidRPr="00A351CB" w:rsidRDefault="006F083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LUIZ EDUARDO SIMÃO; RUBIA ALEXANDRA DE SOUZA DE ALMEIDA; LAIS CRISTINA CAPPELLESSO</w:t>
            </w:r>
          </w:p>
        </w:tc>
      </w:tr>
      <w:tr w:rsidR="005E586B" w:rsidRPr="00A351CB" w14:paraId="56993A13" w14:textId="77777777" w:rsidTr="00525A47">
        <w:tblPrEx>
          <w:tblCellMar>
            <w:left w:w="0" w:type="dxa"/>
            <w:right w:w="0" w:type="dxa"/>
          </w:tblCellMar>
        </w:tblPrEx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AEBAD" w14:textId="77777777" w:rsidR="005E586B" w:rsidRPr="00A351CB" w:rsidRDefault="005E586B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INTEGRAÇÃO DE SISTEMAS DE ARMAZENAMENTO DE ENERGIA EM BATERIAS (BESS) AO SHORE POWER COM ENERGIA RENOVÁVEL: ESTUDO DE CASO DO PORTO DO PECÉM.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03D38" w14:textId="77777777" w:rsidR="005E586B" w:rsidRPr="00A351CB" w:rsidRDefault="005E586B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RUBENS OLIVEIRA DE COUTO; ROBERTO DE PAULA AGUIAR</w:t>
            </w:r>
          </w:p>
        </w:tc>
      </w:tr>
    </w:tbl>
    <w:p w14:paraId="1C6C3C1F" w14:textId="77777777" w:rsidR="007A339A" w:rsidRDefault="007A339A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E3509AF" w14:textId="77777777" w:rsidR="00BB5B22" w:rsidRDefault="00BB5B22" w:rsidP="00BB5B2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53C188AB" w14:textId="573BDD74" w:rsidR="00BB5B22" w:rsidRPr="00CF375B" w:rsidRDefault="00BB5B22" w:rsidP="00BB5B2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F375B">
        <w:rPr>
          <w:rFonts w:cstheme="minorHAnsi"/>
          <w:b/>
          <w:bCs/>
          <w:sz w:val="24"/>
          <w:szCs w:val="24"/>
        </w:rPr>
        <w:lastRenderedPageBreak/>
        <w:t>Sala 1 – das 1</w:t>
      </w:r>
      <w:r w:rsidR="00844511" w:rsidRPr="00CF375B">
        <w:rPr>
          <w:rFonts w:cstheme="minorHAnsi"/>
          <w:b/>
          <w:bCs/>
          <w:sz w:val="24"/>
          <w:szCs w:val="24"/>
        </w:rPr>
        <w:t>6:30</w:t>
      </w:r>
      <w:r w:rsidRPr="00CF375B">
        <w:rPr>
          <w:rFonts w:cstheme="minorHAnsi"/>
          <w:b/>
          <w:bCs/>
          <w:sz w:val="24"/>
          <w:szCs w:val="24"/>
        </w:rPr>
        <w:t>h às 1</w:t>
      </w:r>
      <w:r w:rsidR="00844511" w:rsidRPr="00CF375B">
        <w:rPr>
          <w:rFonts w:cstheme="minorHAnsi"/>
          <w:b/>
          <w:bCs/>
          <w:sz w:val="24"/>
          <w:szCs w:val="24"/>
        </w:rPr>
        <w:t>8</w:t>
      </w:r>
      <w:r w:rsidRPr="00CF375B">
        <w:rPr>
          <w:rFonts w:cstheme="minorHAnsi"/>
          <w:b/>
          <w:bCs/>
          <w:sz w:val="24"/>
          <w:szCs w:val="24"/>
        </w:rPr>
        <w:t>h – ONLINE</w:t>
      </w:r>
    </w:p>
    <w:p w14:paraId="42A4D8F8" w14:textId="341547BE" w:rsidR="00BB5B22" w:rsidRPr="00CF375B" w:rsidRDefault="00BB5B22" w:rsidP="00BB5B2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F375B">
        <w:rPr>
          <w:rFonts w:cstheme="minorHAnsi"/>
          <w:b/>
          <w:bCs/>
          <w:sz w:val="24"/>
          <w:szCs w:val="24"/>
        </w:rPr>
        <w:t xml:space="preserve">LINK: </w:t>
      </w:r>
      <w:r w:rsidR="00CF375B" w:rsidRPr="00CF375B">
        <w:rPr>
          <w:rFonts w:cstheme="minorHAnsi"/>
          <w:b/>
          <w:bCs/>
          <w:sz w:val="24"/>
          <w:szCs w:val="24"/>
        </w:rPr>
        <w:t xml:space="preserve">https://teams.microsoft.com/meet/244038128185266?p=mgLaSMbDNCloLOaXqi </w:t>
      </w:r>
    </w:p>
    <w:p w14:paraId="40877E59" w14:textId="77777777" w:rsidR="00844511" w:rsidRDefault="00844511" w:rsidP="00844511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Prof. Dr. ANDRÉ ANDRADE LONGARAY – Coordenador do Programa de Pós-Graduação em Modelagem Computacional da FURG</w:t>
      </w:r>
    </w:p>
    <w:p w14:paraId="707B4661" w14:textId="77777777" w:rsidR="0049513F" w:rsidRDefault="0049513F" w:rsidP="00BB5B2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49513F" w:rsidRPr="00A351CB" w14:paraId="585D1790" w14:textId="77777777" w:rsidTr="007677F8">
        <w:trPr>
          <w:trHeight w:val="1217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E3311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DA NECESSIDADE OPERACIONAL À SOLUÇÃO DIGITAL: ATUAÇÃO DO PRODUCT OWNER NO DESENVOLVIMENTO DE SISTEMA PARA O MONITORAMENTO DA OPERAÇÃO FERROVIÁRIA NO PORTO DO ITAQUI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A019E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SCARLLETH PATRICIA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SALOMÃO DA SILVA</w:t>
            </w:r>
            <w:r w:rsidRPr="00A351CB">
              <w:rPr>
                <w:rFonts w:cstheme="minorHAnsi"/>
                <w:color w:val="000000"/>
                <w:sz w:val="24"/>
                <w:szCs w:val="24"/>
              </w:rPr>
              <w:t>; JOSÉ AIRTON NEIVA ALVES DA SILVA BRASIL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A351CB">
              <w:rPr>
                <w:rFonts w:cstheme="minorHAnsi"/>
                <w:color w:val="000000"/>
                <w:sz w:val="24"/>
                <w:szCs w:val="24"/>
              </w:rPr>
              <w:t>SILMAYRA MARQUES DA SILVA; FILIPE RODRIGUES OLIVEIRA; CAROLINA DIAS RIBEIRO</w:t>
            </w:r>
          </w:p>
        </w:tc>
      </w:tr>
      <w:tr w:rsidR="0049513F" w:rsidRPr="00A351CB" w14:paraId="3B0F1464" w14:textId="77777777" w:rsidTr="00525A47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DD13F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OTIMIZAÇÃO DA ÁREA LIVRE DE GRELHAS EM ALIMENTADORES DE VIRADOR DE VAGÕES COM HARDOX 450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120DF" w14:textId="77777777" w:rsidR="0049513F" w:rsidRPr="00DA3293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A3293">
              <w:rPr>
                <w:rFonts w:cstheme="minorHAnsi"/>
                <w:color w:val="000000"/>
                <w:sz w:val="24"/>
                <w:szCs w:val="24"/>
              </w:rPr>
              <w:t>JONATHAS SOUZA;</w:t>
            </w:r>
          </w:p>
          <w:p w14:paraId="6FC6F3AF" w14:textId="77777777" w:rsidR="0049513F" w:rsidRPr="00DA3293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A3293">
              <w:rPr>
                <w:rFonts w:cstheme="minorHAnsi"/>
                <w:color w:val="000000"/>
                <w:sz w:val="24"/>
                <w:szCs w:val="24"/>
              </w:rPr>
              <w:t>MARCUS VINICIUS SIMÕES PRIOSTE</w:t>
            </w:r>
          </w:p>
          <w:p w14:paraId="3E7F7743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9513F" w:rsidRPr="00A351CB" w14:paraId="5A9429C8" w14:textId="77777777" w:rsidTr="00525A47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F201D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EDUCAÇÃO AMBIENTAL E DESENVOLVIMENTO SUSTENTÁVEL EM TERRITÓRIO PORTUÁRIO: AUDIOVISUAL, MEMÓRIA E VALORIZAÇÃO CULTURAL COMO ESTRATÉGIAS DE FORTALECIMENTO TERRITORIAL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00387" w14:textId="77777777" w:rsidR="0049513F" w:rsidRPr="00A351CB" w:rsidRDefault="0049513F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FRANCISCO WILAME SILVA AMARAL JUNIOR; ISABELA ABREU RODRIGUES PONTE; GIULIA FILGUEIRAS CARVALHO DE FREITAS; BRUNA CIBELE DE CARVALHO; NAJILA VICTORIA MONTEIRO SILVA</w:t>
            </w:r>
          </w:p>
        </w:tc>
      </w:tr>
      <w:tr w:rsidR="005E586B" w:rsidRPr="00A351CB" w14:paraId="4AE3187B" w14:textId="77777777" w:rsidTr="005E586B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E1210" w14:textId="77777777" w:rsidR="005E586B" w:rsidRPr="00A351CB" w:rsidRDefault="005E586B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DESENVOLVENDO PESSOAS E APERFEIÇOANDO PROCESSOS PARA GERAÇÃO DE VALOR: PLANEJAMENTO, PROGRAMAÇÃO E CONTROLE DA OPERAÇÃO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7DF02" w14:textId="77777777" w:rsidR="005E586B" w:rsidRPr="00A351CB" w:rsidRDefault="005E586B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FRANCIANE SOUSA; PAULO BRITO; LUIS NUNES; ISABELA LAMEIRA; LUANA CARVALHO</w:t>
            </w:r>
          </w:p>
        </w:tc>
      </w:tr>
    </w:tbl>
    <w:p w14:paraId="19F8F0A8" w14:textId="77777777" w:rsidR="00BB5B22" w:rsidRDefault="00BB5B22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22F0A22" w14:textId="77777777" w:rsidR="00DA3293" w:rsidRDefault="00DA3293" w:rsidP="00DA329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1A47F6F" w14:textId="77777777" w:rsidR="00DA3293" w:rsidRDefault="00DA3293" w:rsidP="00DA329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2EB9B14C" w14:textId="4DE659C3" w:rsidR="00DA3293" w:rsidRDefault="00DA3293" w:rsidP="00DA329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Sala 1 – das </w:t>
      </w:r>
      <w:r w:rsidR="004243E0">
        <w:rPr>
          <w:rFonts w:cstheme="minorHAnsi"/>
          <w:b/>
          <w:bCs/>
          <w:sz w:val="24"/>
          <w:szCs w:val="24"/>
        </w:rPr>
        <w:t>9</w:t>
      </w:r>
      <w:r>
        <w:rPr>
          <w:rFonts w:cstheme="minorHAnsi"/>
          <w:b/>
          <w:bCs/>
          <w:sz w:val="24"/>
          <w:szCs w:val="24"/>
        </w:rPr>
        <w:t xml:space="preserve">h às </w:t>
      </w:r>
      <w:r w:rsidR="004243E0">
        <w:rPr>
          <w:rFonts w:cstheme="minorHAnsi"/>
          <w:b/>
          <w:bCs/>
          <w:sz w:val="24"/>
          <w:szCs w:val="24"/>
        </w:rPr>
        <w:t>10</w:t>
      </w:r>
      <w:r>
        <w:rPr>
          <w:rFonts w:cstheme="minorHAnsi"/>
          <w:b/>
          <w:bCs/>
          <w:sz w:val="24"/>
          <w:szCs w:val="24"/>
        </w:rPr>
        <w:t xml:space="preserve">h – </w:t>
      </w:r>
      <w:r w:rsidR="004243E0">
        <w:rPr>
          <w:rFonts w:cstheme="minorHAnsi"/>
          <w:b/>
          <w:bCs/>
          <w:sz w:val="24"/>
          <w:szCs w:val="24"/>
        </w:rPr>
        <w:t>PRESENCIAL</w:t>
      </w:r>
    </w:p>
    <w:p w14:paraId="60FAA064" w14:textId="475CF172" w:rsidR="00DA3293" w:rsidRDefault="00DA3293" w:rsidP="00DA3293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 w:rsidR="004243E0">
        <w:rPr>
          <w:rFonts w:cstheme="minorHAnsi"/>
          <w:sz w:val="24"/>
          <w:szCs w:val="24"/>
        </w:rPr>
        <w:t>MARICÊ LEO SARTORI BALDUCCI</w:t>
      </w:r>
      <w:r>
        <w:rPr>
          <w:rFonts w:cstheme="minorHAnsi"/>
          <w:sz w:val="24"/>
          <w:szCs w:val="24"/>
        </w:rPr>
        <w:t xml:space="preserve"> – </w:t>
      </w:r>
      <w:r w:rsidR="00962A5F">
        <w:rPr>
          <w:rFonts w:cstheme="minorHAnsi"/>
          <w:sz w:val="24"/>
          <w:szCs w:val="24"/>
        </w:rPr>
        <w:t>Professor do Centro Paula Souza 0 Fatec Americana SP</w:t>
      </w:r>
    </w:p>
    <w:p w14:paraId="608EFCF6" w14:textId="77777777" w:rsidR="00DA3293" w:rsidRDefault="00DA3293" w:rsidP="004641C8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4641C8" w:rsidRPr="00A351CB" w14:paraId="1946D15D" w14:textId="77777777" w:rsidTr="00525A47"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853DA" w14:textId="77777777" w:rsidR="004641C8" w:rsidRPr="00A351CB" w:rsidRDefault="004641C8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GESTÃO DA SAZONALIDADE CLIMÁTICA E PREPARAÇÃO PARA O EL NIÑO EM OPERAÇÕES PORTUÁRIAS DE MINÉRIO DE FERRO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59376" w14:textId="77777777" w:rsidR="004641C8" w:rsidRPr="00A351CB" w:rsidRDefault="004641C8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LUCAS DE MORAIS SILVA; BRUNO SANTOS; VICTOR ARAUJO; RAFAEL DIEGO; ANA DIAS</w:t>
            </w:r>
          </w:p>
        </w:tc>
      </w:tr>
      <w:tr w:rsidR="004641C8" w:rsidRPr="00A351CB" w14:paraId="1A5B1C1A" w14:textId="77777777" w:rsidTr="00525A47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4DD44" w14:textId="77777777" w:rsidR="004641C8" w:rsidRPr="00A351CB" w:rsidRDefault="004641C8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INOVAÇÃO TECNOLÓGICA NA GESTÃO PORTUÁRIA: ESTUDO DE CASO SOBRE A DIGITALIZAÇÃO DAS CONTRATAÇÕES PÚBLICAS NO PORTO DE SÃO FRANCISCO DO SUL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97005" w14:textId="77777777" w:rsidR="004641C8" w:rsidRPr="00A351CB" w:rsidRDefault="004641C8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SHEYLA LOPES RODRIGUES SOARES; EVELIN DO NASCIMENTO ELIAS; EVANDRO LUIZ DA SILVA</w:t>
            </w:r>
          </w:p>
        </w:tc>
      </w:tr>
    </w:tbl>
    <w:p w14:paraId="6CF937E3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7688AEE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3200C3" w14:textId="77777777" w:rsidR="00AA3508" w:rsidRDefault="00AA3508" w:rsidP="00AA350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785434D8" w14:textId="77777777" w:rsidR="00AA3508" w:rsidRDefault="00AA3508" w:rsidP="00AA350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Sala 1 – das 09h às 10h – PRESENCIAL</w:t>
      </w:r>
    </w:p>
    <w:p w14:paraId="517C33FC" w14:textId="77777777" w:rsidR="00AA3508" w:rsidRDefault="00AA3508" w:rsidP="00AA3508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LUIZ JUNIOR MAEMURA YOSHIURA – Doutorando do Programa de Pós-Graduação em Engenharia de Produção da UFSC</w:t>
      </w:r>
    </w:p>
    <w:p w14:paraId="24E32B95" w14:textId="77777777" w:rsidR="00AA3508" w:rsidRDefault="00AA3508" w:rsidP="00AA3508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AA3508" w:rsidRPr="00A351CB" w14:paraId="61415CFF" w14:textId="77777777" w:rsidTr="00525A47">
        <w:trPr>
          <w:trHeight w:val="920"/>
        </w:trPr>
        <w:tc>
          <w:tcPr>
            <w:tcW w:w="8784" w:type="dxa"/>
            <w:shd w:val="clear" w:color="auto" w:fill="D9E2F3" w:themeFill="accent1" w:themeFillTint="33"/>
            <w:vAlign w:val="bottom"/>
            <w:hideMark/>
          </w:tcPr>
          <w:p w14:paraId="3A0BAF39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CONECTIVIDADE MARÍTIMA E EFICIÊNCIA DE TERMINAIS DE CONTÊINERES: EVIDÊNCIAS DOS PORTOS DE SALVADOR, SUAPE E PECÉM</w:t>
            </w:r>
          </w:p>
        </w:tc>
        <w:tc>
          <w:tcPr>
            <w:tcW w:w="5665" w:type="dxa"/>
            <w:shd w:val="clear" w:color="auto" w:fill="D9E2F3" w:themeFill="accent1" w:themeFillTint="33"/>
            <w:vAlign w:val="bottom"/>
            <w:hideMark/>
          </w:tcPr>
          <w:p w14:paraId="6D4DEB1B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TYAGO OLIVEIRA DO CARMO; DEIVISON DE SENA PINTO</w:t>
            </w:r>
          </w:p>
        </w:tc>
      </w:tr>
      <w:tr w:rsidR="00AA3508" w:rsidRPr="00A351CB" w14:paraId="0DD95B48" w14:textId="77777777" w:rsidTr="00525A47">
        <w:tblPrEx>
          <w:jc w:val="center"/>
        </w:tblPrEx>
        <w:trPr>
          <w:trHeight w:val="920"/>
          <w:jc w:val="center"/>
        </w:trPr>
        <w:tc>
          <w:tcPr>
            <w:tcW w:w="8784" w:type="dxa"/>
          </w:tcPr>
          <w:p w14:paraId="23999BF3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7006FAD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sz w:val="24"/>
                <w:szCs w:val="24"/>
              </w:rPr>
              <w:t>A SEGURANÇA PÚBLICA E PRIVADA NO SETOR PORTUÁRIO E O ENFRENTAMENTO A CRIMINALIDADE</w:t>
            </w:r>
          </w:p>
        </w:tc>
        <w:tc>
          <w:tcPr>
            <w:tcW w:w="5665" w:type="dxa"/>
          </w:tcPr>
          <w:p w14:paraId="46C914BE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</w:p>
          <w:p w14:paraId="2B2D8F25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PAULO ROBERTO MÜLLER DA SILVA</w:t>
            </w:r>
          </w:p>
        </w:tc>
      </w:tr>
      <w:tr w:rsidR="00AA3508" w:rsidRPr="00A351CB" w14:paraId="0FA8BD1F" w14:textId="77777777" w:rsidTr="00525A47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668F8EA7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SUBSTITUIÇÃO DE GUARDA-CORPOS EM AÇO CARBONO POR PERFIS PULTRUDADOS EM PRFV EM AMBIENTE PORTUÁRIO: ESTUDO DE CASO NO TERMINAL DA COMPANHIA PORTUÁRIA BAÍA DE SEPETIBA (CPBS-RJ)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2C609108" w14:textId="77777777" w:rsidR="00AA3508" w:rsidRPr="00A351CB" w:rsidRDefault="00AA3508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VITOR TAVARES; ALEX ZITO</w:t>
            </w:r>
          </w:p>
        </w:tc>
      </w:tr>
    </w:tbl>
    <w:p w14:paraId="77FACA5B" w14:textId="77777777" w:rsidR="00AA3508" w:rsidRDefault="00AA3508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CBB4BE5" w14:textId="77777777" w:rsidR="00B77749" w:rsidRDefault="00B77749" w:rsidP="00B7774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685B7A83" w14:textId="553C6B7B" w:rsidR="00B77749" w:rsidRDefault="00B77749" w:rsidP="00B7774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Sala 1 – das 10:30h às 12:</w:t>
      </w:r>
      <w:r w:rsidR="00DF370C">
        <w:rPr>
          <w:rFonts w:cstheme="minorHAnsi"/>
          <w:b/>
          <w:bCs/>
          <w:sz w:val="24"/>
          <w:szCs w:val="24"/>
        </w:rPr>
        <w:t>30</w:t>
      </w:r>
      <w:r>
        <w:rPr>
          <w:rFonts w:cstheme="minorHAnsi"/>
          <w:b/>
          <w:bCs/>
          <w:sz w:val="24"/>
          <w:szCs w:val="24"/>
        </w:rPr>
        <w:t>h – PRESENCIAL</w:t>
      </w:r>
    </w:p>
    <w:p w14:paraId="1877EA34" w14:textId="77777777" w:rsidR="00B77749" w:rsidRDefault="00B77749" w:rsidP="00B77749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MARICÊ LEO SARTORI BALDUCCI – Professor do Centro Paula Souza 0 Fatec Americana SP</w:t>
      </w:r>
    </w:p>
    <w:p w14:paraId="1EF14714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DF370C" w:rsidRPr="00A351CB" w14:paraId="6B15851D" w14:textId="77777777" w:rsidTr="00525A47"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A4D66" w14:textId="77777777" w:rsidR="00DF370C" w:rsidRPr="00A351CB" w:rsidRDefault="00DF370C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A351CB">
              <w:rPr>
                <w:rFonts w:cstheme="minorHAnsi"/>
                <w:color w:val="000000"/>
                <w:sz w:val="24"/>
                <w:szCs w:val="24"/>
              </w:rPr>
              <w:t>ESCALABILIDADE E ENGAJAMENTO COMUNITÁRIO NA GESTÃO DE RESÍDUOS MARINHOS: UM ESTUDO DE CASO NO COMPLEXO PORTUÁRIO DA BAÍA DA BABITONGA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835D1" w14:textId="77777777" w:rsidR="00DF370C" w:rsidRPr="00A351CB" w:rsidRDefault="00DF370C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SHEYLA LOPES RODRIGUES SOARES; GISELI AGUIAR DE OLIVEIRA FERNANDES; MARIANA DE OLIVEIRA FRANCOZO</w:t>
            </w:r>
          </w:p>
        </w:tc>
      </w:tr>
      <w:tr w:rsidR="00B76731" w:rsidRPr="00A351CB" w14:paraId="542F60AD" w14:textId="77777777" w:rsidTr="00B76731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556F0" w14:textId="77777777" w:rsidR="00B76731" w:rsidRPr="00B76731" w:rsidRDefault="00B76731" w:rsidP="00525A47">
            <w:pPr>
              <w:rPr>
                <w:rFonts w:cstheme="minorHAnsi"/>
                <w:sz w:val="24"/>
                <w:szCs w:val="24"/>
              </w:rPr>
            </w:pPr>
            <w:r w:rsidRPr="00B76731">
              <w:rPr>
                <w:rFonts w:cstheme="minorHAnsi"/>
                <w:sz w:val="24"/>
                <w:szCs w:val="24"/>
              </w:rPr>
              <w:t>IMPACTO DOS SISTEMAS DE PROTEÇÃO ANTICORROSIVA NA DISPONIBILIDADE OPERACIONAL DE ATIVOS PORTUÁRIOS E SUA CONTRIBUIÇÃO PARA INDICADORES ESG, CAPEX E OPEX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4F387" w14:textId="77777777" w:rsidR="00B76731" w:rsidRPr="00A351CB" w:rsidRDefault="00B76731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EVANDRO RIVERA MARTIN</w:t>
            </w:r>
          </w:p>
        </w:tc>
      </w:tr>
      <w:tr w:rsidR="00B76731" w:rsidRPr="00A351CB" w14:paraId="1511C0BC" w14:textId="77777777" w:rsidTr="00B76731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DC0ED" w14:textId="77777777" w:rsidR="00B76731" w:rsidRPr="00B76731" w:rsidRDefault="00B76731" w:rsidP="00525A47">
            <w:pPr>
              <w:rPr>
                <w:rFonts w:cstheme="minorHAnsi"/>
                <w:sz w:val="24"/>
                <w:szCs w:val="24"/>
              </w:rPr>
            </w:pPr>
            <w:r w:rsidRPr="00B76731">
              <w:rPr>
                <w:rFonts w:cstheme="minorHAnsi"/>
                <w:sz w:val="24"/>
                <w:szCs w:val="24"/>
              </w:rPr>
              <w:t>INFLUÊNCIA DOS PORTOS NO AVANÇO DO MAR E EROSÃO DE PRAIAS – ESTUDO DE CASO DOS PORTOS LOCALIZADOS NA BAIA BABITONGA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F1552" w14:textId="77777777" w:rsidR="00B76731" w:rsidRPr="00A351CB" w:rsidRDefault="00B76731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SANDRO LUIZ ZALEWSKI PORTO</w:t>
            </w:r>
          </w:p>
        </w:tc>
      </w:tr>
      <w:tr w:rsidR="004A6679" w:rsidRPr="00A351CB" w14:paraId="7C79F653" w14:textId="77777777" w:rsidTr="004A6679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69DE6" w14:textId="77777777" w:rsidR="004A6679" w:rsidRPr="004A6679" w:rsidRDefault="004A6679" w:rsidP="00525A47">
            <w:pPr>
              <w:rPr>
                <w:rFonts w:cstheme="minorHAnsi"/>
                <w:sz w:val="24"/>
                <w:szCs w:val="24"/>
              </w:rPr>
            </w:pPr>
            <w:r w:rsidRPr="004A6679">
              <w:rPr>
                <w:rFonts w:cstheme="minorHAnsi"/>
                <w:sz w:val="24"/>
                <w:szCs w:val="24"/>
              </w:rPr>
              <w:t>INTEGRAÇÃO DE PRINCÍPIOS DA PERMACULTURA E TECNOLOGIAS DE SANEAMENTO EM PROGRAMA DE EDUCAÇÃO AMBIENTAL PORTUÁRIO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47645" w14:textId="77777777" w:rsidR="004A6679" w:rsidRPr="00A351CB" w:rsidRDefault="004A667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JAQUELINE DITTRICH; FERNANDO AUGUSTO SILVEIRA ARMANI; SILVIA MELEGARI</w:t>
            </w:r>
          </w:p>
        </w:tc>
      </w:tr>
      <w:tr w:rsidR="004A6679" w:rsidRPr="00A351CB" w14:paraId="2E790675" w14:textId="77777777" w:rsidTr="004A6679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F7864" w14:textId="77777777" w:rsidR="004A6679" w:rsidRPr="004A6679" w:rsidRDefault="004A6679" w:rsidP="00525A47">
            <w:pPr>
              <w:rPr>
                <w:rFonts w:cstheme="minorHAnsi"/>
                <w:sz w:val="24"/>
                <w:szCs w:val="24"/>
              </w:rPr>
            </w:pPr>
            <w:r w:rsidRPr="004A6679">
              <w:rPr>
                <w:rFonts w:cstheme="minorHAnsi"/>
                <w:sz w:val="24"/>
                <w:szCs w:val="24"/>
              </w:rPr>
              <w:t>CARACTERIZAÇÃO GEOTÉCNICA, MINERALÓGICA E MICROESTRUTURAL DOS SEDIMENTOS DRAGADOS DO PORTO DE SÃO FRANCISCO DO SUL PARA AVALIAÇÃO DE POTENCIAL DE REÚSO EM ENGENHARIA COSTEIRA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A5D46" w14:textId="77777777" w:rsidR="004A6679" w:rsidRPr="00A351CB" w:rsidRDefault="004A6679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SHEYLA LOPES RODRIGUES SOARES; LUCIANO SENFF; LISANDRO SIMÃO</w:t>
            </w:r>
          </w:p>
        </w:tc>
      </w:tr>
      <w:tr w:rsidR="00793CCE" w:rsidRPr="00A351CB" w14:paraId="600784B5" w14:textId="77777777" w:rsidTr="00793CCE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08279" w14:textId="77777777" w:rsidR="00793CCE" w:rsidRPr="00793CCE" w:rsidRDefault="00793CCE" w:rsidP="00525A47">
            <w:pPr>
              <w:rPr>
                <w:rFonts w:cstheme="minorHAnsi"/>
                <w:sz w:val="24"/>
                <w:szCs w:val="24"/>
              </w:rPr>
            </w:pPr>
            <w:r w:rsidRPr="00793CCE">
              <w:rPr>
                <w:rFonts w:cstheme="minorHAnsi"/>
                <w:sz w:val="24"/>
                <w:szCs w:val="24"/>
              </w:rPr>
              <w:lastRenderedPageBreak/>
              <w:t>DRAGAGENS PORTUÁRIAS E MUDANÇAS CLIMÁTICAS: IMPLEMENTAÇÃO E RESULTADOS DO PROGRAMA DE MONITORAMENTO NO PORTO DO RIO GRANDE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A4860" w14:textId="77777777" w:rsidR="00793CCE" w:rsidRPr="00A351CB" w:rsidRDefault="00793CCE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CARLOS A. E. GARCIA; OSMAR OLINTO MOLLER JR; HEITOR EVANGELISTA DA SILVA; ELLA SOARES PEREIRA; BRUNA ALVES DE OLIVEIRA DESTÉFANI</w:t>
            </w:r>
          </w:p>
        </w:tc>
      </w:tr>
    </w:tbl>
    <w:p w14:paraId="2A38D2CB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F46F8F9" w14:textId="77777777" w:rsidR="00EE416E" w:rsidRDefault="00EE416E" w:rsidP="00EE416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650A6A3" w14:textId="429C3FC3" w:rsidR="00EE416E" w:rsidRDefault="00EE416E" w:rsidP="00EE416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0F15A8D7" w14:textId="60F50D45" w:rsidR="00EE416E" w:rsidRDefault="00EE416E" w:rsidP="00EE416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Sala 1 – das 10:30h às 1</w:t>
      </w:r>
      <w:r w:rsidR="00773141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>h – PRESENCIAL</w:t>
      </w:r>
    </w:p>
    <w:p w14:paraId="4CFAE9B1" w14:textId="77777777" w:rsidR="00EE416E" w:rsidRDefault="00EE416E" w:rsidP="00EE416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LUIZ JUNIOR MAEMURA YOSHIURA – Doutorando do Programa de Pós-Graduação em Engenharia de Produção da UFSC</w:t>
      </w:r>
    </w:p>
    <w:p w14:paraId="3DAB67FD" w14:textId="77777777" w:rsidR="00E71A55" w:rsidRDefault="00E71A55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51239D" w:rsidRPr="00A351CB" w14:paraId="280E0EF7" w14:textId="77777777" w:rsidTr="00525A47">
        <w:trPr>
          <w:trHeight w:val="920"/>
        </w:trPr>
        <w:tc>
          <w:tcPr>
            <w:tcW w:w="8784" w:type="dxa"/>
            <w:vAlign w:val="bottom"/>
            <w:hideMark/>
          </w:tcPr>
          <w:p w14:paraId="549C14D3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EFICIÊNCIA DOS PORTOS DA CODEBA: UMA ANÁLISE POR MEIO DO MODELO DEA</w:t>
            </w:r>
          </w:p>
        </w:tc>
        <w:tc>
          <w:tcPr>
            <w:tcW w:w="5665" w:type="dxa"/>
            <w:vAlign w:val="bottom"/>
            <w:hideMark/>
          </w:tcPr>
          <w:p w14:paraId="02D7B381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TYAGO OLIVEIRA DO CARMO; DEIVISON DE SENA PINTO; ELAINE DOS SANTOS SIMÕES</w:t>
            </w:r>
          </w:p>
        </w:tc>
      </w:tr>
      <w:tr w:rsidR="0051239D" w:rsidRPr="00A351CB" w14:paraId="57A79D50" w14:textId="77777777" w:rsidTr="00525A47">
        <w:trPr>
          <w:trHeight w:val="920"/>
        </w:trPr>
        <w:tc>
          <w:tcPr>
            <w:tcW w:w="8784" w:type="dxa"/>
            <w:vAlign w:val="center"/>
            <w:hideMark/>
          </w:tcPr>
          <w:p w14:paraId="27BAD8BC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INDICADORES PARA MENSURAÇÃO DO DESEMPENHO DA REBOCAGEM PORTUÁRIA: PROPOSIÇÃO E APLICAÇÃO NO PORTO DO PECÉM</w:t>
            </w:r>
          </w:p>
        </w:tc>
        <w:tc>
          <w:tcPr>
            <w:tcW w:w="5665" w:type="dxa"/>
            <w:vAlign w:val="center"/>
            <w:hideMark/>
          </w:tcPr>
          <w:p w14:paraId="46196795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DENIO IGOR SILVA DE PONTES; SAMARA KELLY LIMA DE PONTES; EDUARDO LOBO; FRANCISCO GILDEMIR FERREIRA DA SILVA</w:t>
            </w:r>
          </w:p>
        </w:tc>
      </w:tr>
      <w:tr w:rsidR="0051239D" w:rsidRPr="00A351CB" w14:paraId="6F95DB3F" w14:textId="77777777" w:rsidTr="00525A47">
        <w:trPr>
          <w:trHeight w:val="699"/>
        </w:trPr>
        <w:tc>
          <w:tcPr>
            <w:tcW w:w="8784" w:type="dxa"/>
            <w:vAlign w:val="bottom"/>
            <w:hideMark/>
          </w:tcPr>
          <w:p w14:paraId="6FA72434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CONTROLE DE PROCESSO DE EMBARQUE DE MINERIO DE FERRO NO PORTO SUDESTE DO BRASIL VIA ANALISADOR TERMOGRAVIMETRICO</w:t>
            </w:r>
          </w:p>
        </w:tc>
        <w:tc>
          <w:tcPr>
            <w:tcW w:w="5665" w:type="dxa"/>
            <w:vAlign w:val="bottom"/>
            <w:hideMark/>
          </w:tcPr>
          <w:p w14:paraId="7A24C491" w14:textId="77777777" w:rsidR="0051239D" w:rsidRPr="00A351CB" w:rsidRDefault="0051239D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THIAGO LUIZ COUTINHO BARROS; MICHELLE DA SILVA MARTINS; MARCOS PAULO ALVES LAVATORI; DAIANE FESTRAETS DE OLIVEIRA</w:t>
            </w:r>
          </w:p>
        </w:tc>
      </w:tr>
    </w:tbl>
    <w:p w14:paraId="4B7B457A" w14:textId="77777777" w:rsidR="008821AD" w:rsidRDefault="008821A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3C40D9A" w14:textId="77777777" w:rsidR="008821AD" w:rsidRDefault="008821A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F230411" w14:textId="77777777" w:rsidR="00793CCE" w:rsidRDefault="00793CCE" w:rsidP="00793CC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6D5FDE35" w14:textId="464F1211" w:rsidR="00793CCE" w:rsidRDefault="00793CCE" w:rsidP="00793CC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Sala 1 – das 14h às 16h – PRESENCIAL</w:t>
      </w:r>
    </w:p>
    <w:p w14:paraId="11DC95E3" w14:textId="34CD74FE" w:rsidR="00793CCE" w:rsidRDefault="00793CCE" w:rsidP="00793CC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Profa. Dra. DAIANA RAFAELA PEDERSINI – Professora da Universidade Estadual do Paraná – UNESPAR</w:t>
      </w:r>
    </w:p>
    <w:p w14:paraId="6CBB92B5" w14:textId="77777777" w:rsidR="00793CCE" w:rsidRDefault="00793CCE" w:rsidP="00793CC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9E1096" w:rsidRPr="00A351CB" w14:paraId="64B76BBE" w14:textId="77777777" w:rsidTr="00525A47">
        <w:trPr>
          <w:trHeight w:val="92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E0653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351CB">
              <w:rPr>
                <w:rFonts w:cstheme="minorHAnsi"/>
                <w:color w:val="000000"/>
                <w:sz w:val="24"/>
                <w:szCs w:val="24"/>
              </w:rPr>
              <w:t>PROGRAMA DE MONITORAMENTO AMBIENTAL INTEGRADO (PMAI): UMA ABORDAGEM SISTÊMICA PARA ZONAS PORTUÁRIAS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581F5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SHEYLA LOPES RODRIGUES SOARES; JAQUELINE LEAL MADRUGA; JÉSSICA CRISTINE DE MIRA; FERNANDO DANTAS CAMPELLO; OSCAR SCHMIDT NETO</w:t>
            </w:r>
          </w:p>
        </w:tc>
      </w:tr>
      <w:tr w:rsidR="009E1096" w:rsidRPr="00A351CB" w14:paraId="54B235A8" w14:textId="77777777" w:rsidTr="00525A47">
        <w:trPr>
          <w:trHeight w:val="920"/>
        </w:trPr>
        <w:tc>
          <w:tcPr>
            <w:tcW w:w="8784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6AE87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FATORES CRÍTICOS PARA A RETOMADA DE UM PORT COMMUNITY SYSTEM: LIÇÕES DE EXPERIÊNCIAS SELECIONADAS E IMPLICAÇÕES PARA O PORTO DE SANTOS</w:t>
            </w:r>
          </w:p>
        </w:tc>
        <w:tc>
          <w:tcPr>
            <w:tcW w:w="5665" w:type="dxa"/>
            <w:shd w:val="clear" w:color="C0E6F5" w:fill="C0E6F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25B37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TATIANA FARANE MEIN; MARINA ARANHA; EDUARDO MARIO DIAS; ANDRÉ BERGSTEN MENDES</w:t>
            </w:r>
          </w:p>
        </w:tc>
      </w:tr>
      <w:tr w:rsidR="009E1096" w:rsidRPr="00A351CB" w14:paraId="4E9FDCE5" w14:textId="77777777" w:rsidTr="00525A47"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15DA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GOVERNANÇA OPERACIONAL NA CADEIA FRIA NO PORTO CHIBATÃO POR MEIO DA PLATAFORMA REEFERSYS NO NORTE DO BRASIL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B1135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FRANCISCO DE PAULA LUCA</w:t>
            </w:r>
          </w:p>
        </w:tc>
      </w:tr>
      <w:tr w:rsidR="009E1096" w:rsidRPr="00A351CB" w14:paraId="30F56430" w14:textId="77777777" w:rsidTr="00525A47">
        <w:trPr>
          <w:trHeight w:val="920"/>
        </w:trPr>
        <w:tc>
          <w:tcPr>
            <w:tcW w:w="878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21A77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lastRenderedPageBreak/>
              <w:t>REEFERSYS COMO FERRAMENTA DE GOVERNANÇA OPERACIONAL E SEGURANÇA A CADEIA FRIA EM TERMINAL PORTUÁRIO</w:t>
            </w:r>
          </w:p>
        </w:tc>
        <w:tc>
          <w:tcPr>
            <w:tcW w:w="566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E1F59" w14:textId="77777777" w:rsidR="009E1096" w:rsidRPr="00A351CB" w:rsidRDefault="009E1096" w:rsidP="00525A4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51CB">
              <w:rPr>
                <w:rFonts w:cstheme="minorHAnsi"/>
                <w:color w:val="000000"/>
                <w:sz w:val="24"/>
                <w:szCs w:val="24"/>
              </w:rPr>
              <w:t>FRANCISCO DE PAULA LUCA ANGÉLICA MENEZES</w:t>
            </w:r>
          </w:p>
        </w:tc>
      </w:tr>
    </w:tbl>
    <w:p w14:paraId="1A57BA40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D75DA73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17C7B4" w14:textId="77777777" w:rsidR="008821AD" w:rsidRDefault="008821AD" w:rsidP="008821A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DIA 05/11/2026</w:t>
      </w:r>
    </w:p>
    <w:p w14:paraId="015521FB" w14:textId="77777777" w:rsidR="008821AD" w:rsidRDefault="008821AD" w:rsidP="008821A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Sala 1 – das 14h às 16h – PRESENCIAL</w:t>
      </w:r>
    </w:p>
    <w:p w14:paraId="1BF121EE" w14:textId="2A69E816" w:rsidR="00592A1D" w:rsidRDefault="008821A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MEDIADOR(A): </w:t>
      </w:r>
      <w:r>
        <w:rPr>
          <w:rFonts w:cstheme="minorHAnsi"/>
          <w:sz w:val="24"/>
          <w:szCs w:val="24"/>
        </w:rPr>
        <w:t>Dr</w:t>
      </w:r>
      <w:r w:rsidR="00577FDC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577FDC">
        <w:rPr>
          <w:rFonts w:cstheme="minorHAnsi"/>
          <w:sz w:val="24"/>
          <w:szCs w:val="24"/>
        </w:rPr>
        <w:t>SANDRO VIEIRA SOARES</w:t>
      </w:r>
      <w:r>
        <w:rPr>
          <w:rFonts w:cstheme="minorHAnsi"/>
          <w:sz w:val="24"/>
          <w:szCs w:val="24"/>
        </w:rPr>
        <w:t xml:space="preserve"> – </w:t>
      </w:r>
      <w:r w:rsidR="00577FDC">
        <w:rPr>
          <w:rFonts w:cstheme="minorHAnsi"/>
          <w:sz w:val="24"/>
          <w:szCs w:val="24"/>
        </w:rPr>
        <w:t xml:space="preserve">Professor e Pesquisador </w:t>
      </w:r>
      <w:r w:rsidR="008C6A21">
        <w:rPr>
          <w:rFonts w:cstheme="minorHAnsi"/>
          <w:sz w:val="24"/>
          <w:szCs w:val="24"/>
        </w:rPr>
        <w:t>do Programa de Pós-Graduação em Administração PPGA da UNISUL</w:t>
      </w:r>
    </w:p>
    <w:p w14:paraId="1E08E7F5" w14:textId="77777777" w:rsidR="00BE6D3B" w:rsidRDefault="00BE6D3B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FFE06D0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5665"/>
      </w:tblGrid>
      <w:tr w:rsidR="00BE6D3B" w:rsidRPr="00A351CB" w14:paraId="63ED0547" w14:textId="77777777" w:rsidTr="00525A47">
        <w:trPr>
          <w:trHeight w:val="920"/>
          <w:jc w:val="center"/>
        </w:trPr>
        <w:tc>
          <w:tcPr>
            <w:tcW w:w="8784" w:type="dxa"/>
            <w:shd w:val="clear" w:color="C0E6F5" w:fill="C0E6F5"/>
            <w:vAlign w:val="bottom"/>
            <w:hideMark/>
          </w:tcPr>
          <w:p w14:paraId="25A1221F" w14:textId="77777777" w:rsidR="00BE6D3B" w:rsidRPr="007A339A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</w:pPr>
            <w:r w:rsidRPr="007A339A"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  <w:t>MACHINE LEARNING SURROGATES FOR DISCRETE-EVENT SIMULATION: A CASE STUDY WITH PORT QUEUEING SYSTEMS</w:t>
            </w:r>
          </w:p>
        </w:tc>
        <w:tc>
          <w:tcPr>
            <w:tcW w:w="5665" w:type="dxa"/>
            <w:shd w:val="clear" w:color="C0E6F5" w:fill="C0E6F5"/>
            <w:vAlign w:val="center"/>
            <w:hideMark/>
          </w:tcPr>
          <w:p w14:paraId="31A6B7FC" w14:textId="77777777" w:rsidR="00BE6D3B" w:rsidRPr="00A351C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RAFAEL PIEPER; THIAGO PONTIN TANCREDI</w:t>
            </w:r>
          </w:p>
        </w:tc>
      </w:tr>
      <w:tr w:rsidR="00BE6D3B" w:rsidRPr="00A351CB" w14:paraId="5A62CC03" w14:textId="77777777" w:rsidTr="00BE6D3B">
        <w:trPr>
          <w:trHeight w:val="920"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4552BA64" w14:textId="77777777" w:rsidR="00BE6D3B" w:rsidRPr="007A339A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</w:pPr>
            <w:r w:rsidRPr="007A339A"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  <w:t>ROAD-TO-CABOTAGE MODAL SHIFT WITH ANHYDROUS ETHANOL: A DOOR-TO-DOOR SIMULATION OF OPERATING COST AND EMISSIONS IN BRAZIL’S SOUTH–NORTH CORRIDOR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11C55537" w14:textId="77777777" w:rsidR="00BE6D3B" w:rsidRPr="00A351C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ANA CAROLINA PAULINO DA SILVA; RÓGENES ANDRIEL SANTOS SANTANA; GUSTAVO ADOLFO ALVES DA COSTA; VANINA MACOWSKI DURSKI SILVA</w:t>
            </w:r>
          </w:p>
        </w:tc>
      </w:tr>
      <w:tr w:rsidR="00BE6D3B" w:rsidRPr="00A351CB" w14:paraId="2552CE73" w14:textId="77777777" w:rsidTr="00BE6D3B">
        <w:trPr>
          <w:trHeight w:val="920"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1B396F4D" w14:textId="77777777" w:rsidR="00BE6D3B" w:rsidRPr="00BE6D3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BE6D3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SAATN 2.0: EVOLUÇÃO DE UM SISTEMA AUTOMATIZADO PARA ACEITE TÉCNICO DE NAVIOS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56F9925" w14:textId="77777777" w:rsidR="00BE6D3B" w:rsidRPr="00A351C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PAULO ALEX CARVALHO BARATA; RENAN DE JESUS MONTENEGRO DA SILVA; YANNA LEIDY KETLEY FERNANDES CRUZ; ANTONIO FHILLIPI MACIEL SILVA; EWALDO EDER CARVALHO SANTANA</w:t>
            </w:r>
          </w:p>
        </w:tc>
      </w:tr>
      <w:tr w:rsidR="00BE6D3B" w:rsidRPr="00A351CB" w14:paraId="04491864" w14:textId="77777777" w:rsidTr="00BE6D3B">
        <w:trPr>
          <w:trHeight w:val="920"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74C6D97B" w14:textId="77777777" w:rsidR="00BE6D3B" w:rsidRPr="00BE6D3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BE6D3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TRANSFORMAÇÃO DE DADOS TELEMÉTRICOS EM VISIBILIDADE E INTELIGÊNCIA OPERACIONAL EM UMA OPERAÇÃO LOGÍSTICA SIDERÚRGICO-PORTUÁRIA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0B923D5F" w14:textId="77777777" w:rsidR="00BE6D3B" w:rsidRPr="00A351CB" w:rsidRDefault="00BE6D3B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 xml:space="preserve">DENIO IGOR SILVA DE PONTES; EDUARDO LOBO; FRANCISCO GILDEMIR FERREIRA DA </w:t>
            </w:r>
            <w:proofErr w:type="gramStart"/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SILVA ;</w:t>
            </w:r>
            <w:proofErr w:type="gramEnd"/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 xml:space="preserve"> SAMARA KELLY LIMA DE PONTES</w:t>
            </w:r>
          </w:p>
        </w:tc>
      </w:tr>
      <w:tr w:rsidR="006B2A42" w:rsidRPr="00A351CB" w14:paraId="6CB4824A" w14:textId="77777777" w:rsidTr="006B2A42">
        <w:trPr>
          <w:trHeight w:val="920"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5A93D1AD" w14:textId="77777777" w:rsidR="006B2A42" w:rsidRPr="006B2A42" w:rsidRDefault="006B2A42" w:rsidP="006B2A4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</w:pPr>
            <w:r w:rsidRPr="006B2A42">
              <w:rPr>
                <w:rFonts w:eastAsia="Times New Roman" w:cstheme="minorHAnsi"/>
                <w:color w:val="000000"/>
                <w:sz w:val="24"/>
                <w:szCs w:val="24"/>
                <w:lang w:val="en-US" w:eastAsia="zh-CN"/>
              </w:rPr>
              <w:t>MODELLING DREDGER OVERFLOW PLUMES AND SEDIMENT DISPERSION AT THE RIO GRANDE (BRAZIL) DUMPING SITE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73DFD327" w14:textId="77777777" w:rsidR="006B2A42" w:rsidRPr="006B2A42" w:rsidRDefault="006B2A42" w:rsidP="006B2A4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6B2A42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LAURA VERONA; CARLOS A.E. GARCIA</w:t>
            </w:r>
          </w:p>
        </w:tc>
      </w:tr>
      <w:tr w:rsidR="006B2A42" w:rsidRPr="00A351CB" w14:paraId="45B2DC04" w14:textId="77777777" w:rsidTr="006B2A42">
        <w:trPr>
          <w:trHeight w:val="920"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bottom"/>
            <w:hideMark/>
          </w:tcPr>
          <w:p w14:paraId="63F74C4A" w14:textId="77777777" w:rsidR="006B2A42" w:rsidRPr="00A351CB" w:rsidRDefault="006B2A42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TRANSFORMAÇÃO DIGITAL INTEGRADA NO APOIO PORTUÁRIO: DE CONECTIVIDADE EMBARCADA À INTELIGÊNCIA GERENCIAL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vAlign w:val="center"/>
            <w:hideMark/>
          </w:tcPr>
          <w:p w14:paraId="21369305" w14:textId="77777777" w:rsidR="006B2A42" w:rsidRPr="00A351CB" w:rsidRDefault="006B2A42" w:rsidP="00525A4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A351CB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ERICK JAPOR; JOICE VELOSO; LEONARDO ALVES</w:t>
            </w:r>
          </w:p>
        </w:tc>
      </w:tr>
    </w:tbl>
    <w:p w14:paraId="47AA11B7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785E7B0" w14:textId="77777777" w:rsidR="00592A1D" w:rsidRDefault="00592A1D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4005ADF" w14:textId="77777777" w:rsidR="00E71A55" w:rsidRDefault="00E71A55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6BE5001" w14:textId="77777777" w:rsidR="00E71A55" w:rsidRDefault="00E71A55" w:rsidP="006F0D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bookmarkEnd w:id="0"/>
    <w:p w14:paraId="453B29D1" w14:textId="600835E2" w:rsidR="00A351CB" w:rsidRDefault="00F927AE" w:rsidP="00F1753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ORIENTAÇÕES PARA APRESENTAÇÃO DE ARTIGOS/RELATOS</w:t>
      </w:r>
    </w:p>
    <w:p w14:paraId="6F4714C8" w14:textId="423F467F" w:rsidR="00F927AE" w:rsidRDefault="00F927AE" w:rsidP="00F175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Para fins de apresentação de Artigo Científico/Relato Técnico no </w:t>
      </w:r>
      <w:r w:rsidR="00907B85">
        <w:rPr>
          <w:rFonts w:cstheme="minorHAnsi"/>
          <w:b/>
          <w:bCs/>
          <w:sz w:val="24"/>
          <w:szCs w:val="24"/>
        </w:rPr>
        <w:t xml:space="preserve">XIII CIDESPORT – Congresso Internacional de Desempenho Portuário, </w:t>
      </w:r>
      <w:r w:rsidR="00907B85">
        <w:rPr>
          <w:rFonts w:cstheme="minorHAnsi"/>
          <w:sz w:val="24"/>
          <w:szCs w:val="24"/>
        </w:rPr>
        <w:t>no formato Presencial e Online, seguem algumas orientações:</w:t>
      </w:r>
    </w:p>
    <w:p w14:paraId="27074A4B" w14:textId="23D14ED6" w:rsidR="00907B85" w:rsidRDefault="00907B85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tempo de apresentação é de até 15 minutos, com debate no final da sessão.</w:t>
      </w:r>
    </w:p>
    <w:p w14:paraId="0A6E0BCC" w14:textId="7D356B36" w:rsidR="00907B85" w:rsidRDefault="00907B85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Devem ser elaborados slides, com a LOGO do CIDESPORT que pode ser obtida no site do evento. </w:t>
      </w:r>
    </w:p>
    <w:p w14:paraId="6F0AF440" w14:textId="66C4D837" w:rsidR="00907B85" w:rsidRDefault="00051304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apresentação deve ser gravada em pen-drive ou via e-mail e disponibilizada antes do início previsto da sessão.</w:t>
      </w:r>
    </w:p>
    <w:p w14:paraId="42393AF3" w14:textId="4584D60A" w:rsidR="00051304" w:rsidRDefault="00D926B1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Para a apresentação Presencial, a Comissão Científica disponibilizará um notebook (Sistema operacional Windows) equipado com software </w:t>
      </w:r>
      <w:proofErr w:type="spellStart"/>
      <w:r>
        <w:rPr>
          <w:rFonts w:cstheme="minorHAnsi"/>
          <w:sz w:val="24"/>
          <w:szCs w:val="24"/>
        </w:rPr>
        <w:t>power</w:t>
      </w:r>
      <w:proofErr w:type="spellEnd"/>
      <w:r>
        <w:rPr>
          <w:rFonts w:cstheme="minorHAnsi"/>
          <w:sz w:val="24"/>
          <w:szCs w:val="24"/>
        </w:rPr>
        <w:t xml:space="preserve"> point e projetor.</w:t>
      </w:r>
    </w:p>
    <w:p w14:paraId="60D57A23" w14:textId="37ECDDF2" w:rsidR="00D926B1" w:rsidRDefault="00D926B1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 Anais serão disponibilizados de forma ONLINE durante a realização do XIII CIDESPORT. Para autores/coautores d</w:t>
      </w:r>
      <w:r w:rsidR="00142DFC">
        <w:rPr>
          <w:rFonts w:cstheme="minorHAnsi"/>
          <w:sz w:val="24"/>
          <w:szCs w:val="24"/>
        </w:rPr>
        <w:t>o evento o acesso aos anais será na integra, por meio do acesso ao site do evento, mediante login e senha.</w:t>
      </w:r>
    </w:p>
    <w:p w14:paraId="722403C4" w14:textId="7F7166FB" w:rsidR="00142DFC" w:rsidRDefault="00142DFC" w:rsidP="00907B85">
      <w:pPr>
        <w:pStyle w:val="PargrafodaLista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Para apresentações ONLINE o link de acesso a plataforma ZOOM consta acima de cada sessão.</w:t>
      </w:r>
    </w:p>
    <w:p w14:paraId="62298674" w14:textId="77777777" w:rsidR="00142DFC" w:rsidRDefault="00142DFC" w:rsidP="00142DFC">
      <w:pPr>
        <w:pStyle w:val="PargrafodaLista"/>
        <w:rPr>
          <w:rFonts w:cstheme="minorHAnsi"/>
          <w:sz w:val="24"/>
          <w:szCs w:val="24"/>
        </w:rPr>
      </w:pPr>
    </w:p>
    <w:p w14:paraId="2635F6D5" w14:textId="77777777" w:rsidR="00142DFC" w:rsidRPr="00907B85" w:rsidRDefault="00142DFC" w:rsidP="00142DFC">
      <w:pPr>
        <w:pStyle w:val="PargrafodaLista"/>
        <w:rPr>
          <w:rFonts w:cstheme="minorHAnsi"/>
          <w:sz w:val="24"/>
          <w:szCs w:val="24"/>
        </w:rPr>
      </w:pPr>
    </w:p>
    <w:sectPr w:rsidR="00142DFC" w:rsidRPr="00907B85" w:rsidSect="00F043EE">
      <w:pgSz w:w="16838" w:h="11906" w:orient="landscape"/>
      <w:pgMar w:top="567" w:right="96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D1C"/>
    <w:multiLevelType w:val="multilevel"/>
    <w:tmpl w:val="506A74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A6D60"/>
    <w:multiLevelType w:val="hybridMultilevel"/>
    <w:tmpl w:val="7A72E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443F6"/>
    <w:multiLevelType w:val="multilevel"/>
    <w:tmpl w:val="C9B4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84480"/>
    <w:multiLevelType w:val="multilevel"/>
    <w:tmpl w:val="29C4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372109">
    <w:abstractNumId w:val="2"/>
  </w:num>
  <w:num w:numId="2" w16cid:durableId="1540898107">
    <w:abstractNumId w:val="0"/>
  </w:num>
  <w:num w:numId="3" w16cid:durableId="1389111319">
    <w:abstractNumId w:val="3"/>
  </w:num>
  <w:num w:numId="4" w16cid:durableId="170149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C3"/>
    <w:rsid w:val="00005B93"/>
    <w:rsid w:val="000106B2"/>
    <w:rsid w:val="00051304"/>
    <w:rsid w:val="00054D34"/>
    <w:rsid w:val="00061020"/>
    <w:rsid w:val="00065B5D"/>
    <w:rsid w:val="000752B1"/>
    <w:rsid w:val="00086FFA"/>
    <w:rsid w:val="000947C6"/>
    <w:rsid w:val="00097211"/>
    <w:rsid w:val="000A65E3"/>
    <w:rsid w:val="000B160D"/>
    <w:rsid w:val="000B3F48"/>
    <w:rsid w:val="000B4DEB"/>
    <w:rsid w:val="000B6107"/>
    <w:rsid w:val="000B76F7"/>
    <w:rsid w:val="000C5CB5"/>
    <w:rsid w:val="000C735A"/>
    <w:rsid w:val="000D033B"/>
    <w:rsid w:val="000E38A6"/>
    <w:rsid w:val="000F4655"/>
    <w:rsid w:val="000F77D3"/>
    <w:rsid w:val="001114DE"/>
    <w:rsid w:val="00116C67"/>
    <w:rsid w:val="0013425B"/>
    <w:rsid w:val="00142DFC"/>
    <w:rsid w:val="00156148"/>
    <w:rsid w:val="00196361"/>
    <w:rsid w:val="001A636C"/>
    <w:rsid w:val="001A7DC5"/>
    <w:rsid w:val="001B13D9"/>
    <w:rsid w:val="001C6477"/>
    <w:rsid w:val="00200467"/>
    <w:rsid w:val="00210EB6"/>
    <w:rsid w:val="00215E67"/>
    <w:rsid w:val="002244C7"/>
    <w:rsid w:val="00240E21"/>
    <w:rsid w:val="00242353"/>
    <w:rsid w:val="002503E1"/>
    <w:rsid w:val="0025087A"/>
    <w:rsid w:val="00255DDF"/>
    <w:rsid w:val="00262A08"/>
    <w:rsid w:val="002663EB"/>
    <w:rsid w:val="002728E3"/>
    <w:rsid w:val="00273437"/>
    <w:rsid w:val="0027350B"/>
    <w:rsid w:val="00284696"/>
    <w:rsid w:val="0029024B"/>
    <w:rsid w:val="0029084A"/>
    <w:rsid w:val="00293B3C"/>
    <w:rsid w:val="002A4DBB"/>
    <w:rsid w:val="002A6B75"/>
    <w:rsid w:val="002C3B7A"/>
    <w:rsid w:val="002C78AB"/>
    <w:rsid w:val="002C7C8C"/>
    <w:rsid w:val="002D0A78"/>
    <w:rsid w:val="002D574B"/>
    <w:rsid w:val="002E6BC3"/>
    <w:rsid w:val="002F72CA"/>
    <w:rsid w:val="003030EA"/>
    <w:rsid w:val="00303912"/>
    <w:rsid w:val="00310522"/>
    <w:rsid w:val="0031234B"/>
    <w:rsid w:val="00320675"/>
    <w:rsid w:val="0032586B"/>
    <w:rsid w:val="0033439F"/>
    <w:rsid w:val="0035239C"/>
    <w:rsid w:val="00355557"/>
    <w:rsid w:val="00357612"/>
    <w:rsid w:val="0036344F"/>
    <w:rsid w:val="00364359"/>
    <w:rsid w:val="00370EB4"/>
    <w:rsid w:val="003711D9"/>
    <w:rsid w:val="00371858"/>
    <w:rsid w:val="00374F38"/>
    <w:rsid w:val="003A3A44"/>
    <w:rsid w:val="003A6B5A"/>
    <w:rsid w:val="003B52A5"/>
    <w:rsid w:val="003D6F23"/>
    <w:rsid w:val="003D7175"/>
    <w:rsid w:val="003E5A2D"/>
    <w:rsid w:val="003E5A68"/>
    <w:rsid w:val="00405352"/>
    <w:rsid w:val="00407C97"/>
    <w:rsid w:val="004243E0"/>
    <w:rsid w:val="0042479D"/>
    <w:rsid w:val="00432830"/>
    <w:rsid w:val="00434FFD"/>
    <w:rsid w:val="00444804"/>
    <w:rsid w:val="00450DA5"/>
    <w:rsid w:val="0046253C"/>
    <w:rsid w:val="004641C8"/>
    <w:rsid w:val="00464359"/>
    <w:rsid w:val="00477A90"/>
    <w:rsid w:val="00485CEB"/>
    <w:rsid w:val="00486AA6"/>
    <w:rsid w:val="00491239"/>
    <w:rsid w:val="004940ED"/>
    <w:rsid w:val="0049513F"/>
    <w:rsid w:val="004A0846"/>
    <w:rsid w:val="004A1102"/>
    <w:rsid w:val="004A35B7"/>
    <w:rsid w:val="004A4214"/>
    <w:rsid w:val="004A5D56"/>
    <w:rsid w:val="004A6679"/>
    <w:rsid w:val="004B0E00"/>
    <w:rsid w:val="004B30A4"/>
    <w:rsid w:val="004B4BA6"/>
    <w:rsid w:val="004C13D4"/>
    <w:rsid w:val="004C26F9"/>
    <w:rsid w:val="004D2BE6"/>
    <w:rsid w:val="004D6E87"/>
    <w:rsid w:val="004D73E3"/>
    <w:rsid w:val="004E3FBB"/>
    <w:rsid w:val="004E4CC5"/>
    <w:rsid w:val="004E5AED"/>
    <w:rsid w:val="004F41DF"/>
    <w:rsid w:val="0050675F"/>
    <w:rsid w:val="0051239D"/>
    <w:rsid w:val="0051540E"/>
    <w:rsid w:val="00515E77"/>
    <w:rsid w:val="005221C2"/>
    <w:rsid w:val="00523FE0"/>
    <w:rsid w:val="00541C7B"/>
    <w:rsid w:val="005452AB"/>
    <w:rsid w:val="00553EC2"/>
    <w:rsid w:val="00565014"/>
    <w:rsid w:val="00566C9C"/>
    <w:rsid w:val="00577FDC"/>
    <w:rsid w:val="005806F9"/>
    <w:rsid w:val="00581BF5"/>
    <w:rsid w:val="00592A1D"/>
    <w:rsid w:val="00597095"/>
    <w:rsid w:val="005A4849"/>
    <w:rsid w:val="005A5035"/>
    <w:rsid w:val="005D668C"/>
    <w:rsid w:val="005D7759"/>
    <w:rsid w:val="005E586B"/>
    <w:rsid w:val="005E6D6D"/>
    <w:rsid w:val="005F0754"/>
    <w:rsid w:val="005F1935"/>
    <w:rsid w:val="0061338B"/>
    <w:rsid w:val="006232AF"/>
    <w:rsid w:val="00624EB4"/>
    <w:rsid w:val="0062685D"/>
    <w:rsid w:val="006272A0"/>
    <w:rsid w:val="00633796"/>
    <w:rsid w:val="00640E8D"/>
    <w:rsid w:val="006427E5"/>
    <w:rsid w:val="00651678"/>
    <w:rsid w:val="006628CF"/>
    <w:rsid w:val="00665988"/>
    <w:rsid w:val="0067231B"/>
    <w:rsid w:val="00684538"/>
    <w:rsid w:val="0069303A"/>
    <w:rsid w:val="0069485B"/>
    <w:rsid w:val="006959BC"/>
    <w:rsid w:val="006B2A42"/>
    <w:rsid w:val="006C38A5"/>
    <w:rsid w:val="006E0118"/>
    <w:rsid w:val="006F0839"/>
    <w:rsid w:val="006F0D6A"/>
    <w:rsid w:val="006F276A"/>
    <w:rsid w:val="006F4694"/>
    <w:rsid w:val="00716F3F"/>
    <w:rsid w:val="00717E42"/>
    <w:rsid w:val="007257E6"/>
    <w:rsid w:val="00726BB2"/>
    <w:rsid w:val="0074525B"/>
    <w:rsid w:val="007564AF"/>
    <w:rsid w:val="007677F8"/>
    <w:rsid w:val="00767BC3"/>
    <w:rsid w:val="00773141"/>
    <w:rsid w:val="00773DD9"/>
    <w:rsid w:val="00781BA9"/>
    <w:rsid w:val="007907F4"/>
    <w:rsid w:val="0079356A"/>
    <w:rsid w:val="00793CCE"/>
    <w:rsid w:val="00795B6C"/>
    <w:rsid w:val="007A339A"/>
    <w:rsid w:val="007A5158"/>
    <w:rsid w:val="007A5CA9"/>
    <w:rsid w:val="007B0887"/>
    <w:rsid w:val="007C3DCC"/>
    <w:rsid w:val="007C5340"/>
    <w:rsid w:val="007E3BF1"/>
    <w:rsid w:val="007E3D4B"/>
    <w:rsid w:val="007E58C3"/>
    <w:rsid w:val="007E7DC7"/>
    <w:rsid w:val="007F6302"/>
    <w:rsid w:val="0080163C"/>
    <w:rsid w:val="008034DA"/>
    <w:rsid w:val="00804B35"/>
    <w:rsid w:val="00815C64"/>
    <w:rsid w:val="00844511"/>
    <w:rsid w:val="008549CA"/>
    <w:rsid w:val="00865C5B"/>
    <w:rsid w:val="00870182"/>
    <w:rsid w:val="00872ED9"/>
    <w:rsid w:val="00874A29"/>
    <w:rsid w:val="008771F8"/>
    <w:rsid w:val="008821AD"/>
    <w:rsid w:val="00885F4F"/>
    <w:rsid w:val="00887EAC"/>
    <w:rsid w:val="008A7098"/>
    <w:rsid w:val="008B205F"/>
    <w:rsid w:val="008B3CA6"/>
    <w:rsid w:val="008B5495"/>
    <w:rsid w:val="008B715D"/>
    <w:rsid w:val="008C6A21"/>
    <w:rsid w:val="008D13FB"/>
    <w:rsid w:val="008D1CB4"/>
    <w:rsid w:val="008D23FE"/>
    <w:rsid w:val="008D391C"/>
    <w:rsid w:val="008D72D1"/>
    <w:rsid w:val="008E79EA"/>
    <w:rsid w:val="008F1B48"/>
    <w:rsid w:val="008F3C23"/>
    <w:rsid w:val="00900C33"/>
    <w:rsid w:val="00907B85"/>
    <w:rsid w:val="009173F5"/>
    <w:rsid w:val="00943DFD"/>
    <w:rsid w:val="009443A2"/>
    <w:rsid w:val="00957D9A"/>
    <w:rsid w:val="00962A5F"/>
    <w:rsid w:val="009673F4"/>
    <w:rsid w:val="00992411"/>
    <w:rsid w:val="00997315"/>
    <w:rsid w:val="009A2ADC"/>
    <w:rsid w:val="009A4D33"/>
    <w:rsid w:val="009C3A42"/>
    <w:rsid w:val="009D025D"/>
    <w:rsid w:val="009E1096"/>
    <w:rsid w:val="009E2A66"/>
    <w:rsid w:val="009E68C4"/>
    <w:rsid w:val="00A01898"/>
    <w:rsid w:val="00A15688"/>
    <w:rsid w:val="00A351CB"/>
    <w:rsid w:val="00A55714"/>
    <w:rsid w:val="00A62AFA"/>
    <w:rsid w:val="00A63964"/>
    <w:rsid w:val="00A641B0"/>
    <w:rsid w:val="00A76B05"/>
    <w:rsid w:val="00A86D08"/>
    <w:rsid w:val="00A979D7"/>
    <w:rsid w:val="00AA3508"/>
    <w:rsid w:val="00AA7383"/>
    <w:rsid w:val="00AB1BF7"/>
    <w:rsid w:val="00AB3789"/>
    <w:rsid w:val="00AD7141"/>
    <w:rsid w:val="00AE391D"/>
    <w:rsid w:val="00AF19EF"/>
    <w:rsid w:val="00B0712D"/>
    <w:rsid w:val="00B07CBB"/>
    <w:rsid w:val="00B14193"/>
    <w:rsid w:val="00B56C3C"/>
    <w:rsid w:val="00B62CB3"/>
    <w:rsid w:val="00B70FE0"/>
    <w:rsid w:val="00B71716"/>
    <w:rsid w:val="00B76731"/>
    <w:rsid w:val="00B77749"/>
    <w:rsid w:val="00B839B0"/>
    <w:rsid w:val="00BB5B22"/>
    <w:rsid w:val="00BB6F9D"/>
    <w:rsid w:val="00BC3A3A"/>
    <w:rsid w:val="00BC45D9"/>
    <w:rsid w:val="00BC6029"/>
    <w:rsid w:val="00BD1668"/>
    <w:rsid w:val="00BD4E76"/>
    <w:rsid w:val="00BE6D3B"/>
    <w:rsid w:val="00BE7AA6"/>
    <w:rsid w:val="00C058E4"/>
    <w:rsid w:val="00C133EB"/>
    <w:rsid w:val="00C24D7D"/>
    <w:rsid w:val="00C27B62"/>
    <w:rsid w:val="00C326DE"/>
    <w:rsid w:val="00C37ED9"/>
    <w:rsid w:val="00C460EC"/>
    <w:rsid w:val="00C46991"/>
    <w:rsid w:val="00C6793D"/>
    <w:rsid w:val="00C727B1"/>
    <w:rsid w:val="00CA1688"/>
    <w:rsid w:val="00CA6432"/>
    <w:rsid w:val="00CB6218"/>
    <w:rsid w:val="00CC5408"/>
    <w:rsid w:val="00CF375B"/>
    <w:rsid w:val="00CF5894"/>
    <w:rsid w:val="00D008AF"/>
    <w:rsid w:val="00D07F9B"/>
    <w:rsid w:val="00D15001"/>
    <w:rsid w:val="00D2777B"/>
    <w:rsid w:val="00D31790"/>
    <w:rsid w:val="00D34EFE"/>
    <w:rsid w:val="00D525FA"/>
    <w:rsid w:val="00D614E9"/>
    <w:rsid w:val="00D66969"/>
    <w:rsid w:val="00D81894"/>
    <w:rsid w:val="00D926B1"/>
    <w:rsid w:val="00DA3293"/>
    <w:rsid w:val="00DB6DD6"/>
    <w:rsid w:val="00DC19FE"/>
    <w:rsid w:val="00DC7DDE"/>
    <w:rsid w:val="00DE73A2"/>
    <w:rsid w:val="00DF370C"/>
    <w:rsid w:val="00E22930"/>
    <w:rsid w:val="00E23FED"/>
    <w:rsid w:val="00E314E3"/>
    <w:rsid w:val="00E3255B"/>
    <w:rsid w:val="00E42231"/>
    <w:rsid w:val="00E65920"/>
    <w:rsid w:val="00E71A55"/>
    <w:rsid w:val="00E76647"/>
    <w:rsid w:val="00E854A0"/>
    <w:rsid w:val="00EA02EA"/>
    <w:rsid w:val="00EC54A3"/>
    <w:rsid w:val="00EC75F0"/>
    <w:rsid w:val="00ED1C00"/>
    <w:rsid w:val="00ED7245"/>
    <w:rsid w:val="00EE11F3"/>
    <w:rsid w:val="00EE1AE9"/>
    <w:rsid w:val="00EE416E"/>
    <w:rsid w:val="00EE7C9C"/>
    <w:rsid w:val="00EF41A7"/>
    <w:rsid w:val="00F04082"/>
    <w:rsid w:val="00F043EE"/>
    <w:rsid w:val="00F047D2"/>
    <w:rsid w:val="00F10C3E"/>
    <w:rsid w:val="00F17532"/>
    <w:rsid w:val="00F213AF"/>
    <w:rsid w:val="00F22C2D"/>
    <w:rsid w:val="00F23D9C"/>
    <w:rsid w:val="00F314DF"/>
    <w:rsid w:val="00F64A41"/>
    <w:rsid w:val="00F911E7"/>
    <w:rsid w:val="00F927AE"/>
    <w:rsid w:val="00FB1C8E"/>
    <w:rsid w:val="00FC5C34"/>
    <w:rsid w:val="00FC6617"/>
    <w:rsid w:val="00FE04FB"/>
    <w:rsid w:val="00FE157E"/>
    <w:rsid w:val="00FF3589"/>
    <w:rsid w:val="00FF3C22"/>
    <w:rsid w:val="00FF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7A68"/>
  <w15:chartTrackingRefBased/>
  <w15:docId w15:val="{9012C434-0DC2-4192-B753-3F9844FF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03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34D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210EB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621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C78AB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907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F1A0C-F066-411D-9C72-F1CB0170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7</Pages>
  <Words>1770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Daiana Pedersini</cp:lastModifiedBy>
  <cp:revision>66</cp:revision>
  <cp:lastPrinted>2025-11-11T21:10:00Z</cp:lastPrinted>
  <dcterms:created xsi:type="dcterms:W3CDTF">2026-10-29T14:59:00Z</dcterms:created>
  <dcterms:modified xsi:type="dcterms:W3CDTF">2026-11-05T01:33:00Z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341d55656eb3e2bc428801dea95445d330fac464322fd72613585522184d6c52</vt:lpwstr>
  </property>
</Properties>
</file>